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9E" w:rsidRDefault="003F239E" w:rsidP="003F239E">
      <w:pPr>
        <w:pStyle w:val="Title"/>
        <w:jc w:val="left"/>
        <w:rPr>
          <w:b w:val="0"/>
          <w:sz w:val="24"/>
          <w:szCs w:val="24"/>
        </w:rPr>
      </w:pPr>
      <w:bookmarkStart w:id="0" w:name="_GoBack"/>
      <w:bookmarkEnd w:id="0"/>
      <w:r w:rsidRPr="003F239E">
        <w:rPr>
          <w:b w:val="0"/>
          <w:sz w:val="24"/>
          <w:szCs w:val="24"/>
        </w:rPr>
        <w:t>Student: ________________________________Instructor: ______________________________</w:t>
      </w:r>
    </w:p>
    <w:p w:rsidR="007D0E13" w:rsidRPr="003F239E" w:rsidRDefault="007D0E13" w:rsidP="003F239E">
      <w:pPr>
        <w:pStyle w:val="Title"/>
        <w:jc w:val="left"/>
        <w:rPr>
          <w:b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9"/>
        <w:gridCol w:w="1975"/>
        <w:gridCol w:w="2227"/>
        <w:gridCol w:w="2320"/>
        <w:gridCol w:w="2245"/>
      </w:tblGrid>
      <w:tr w:rsidR="007F6ACC" w:rsidTr="00DC5DBE">
        <w:trPr>
          <w:jc w:val="center"/>
        </w:trPr>
        <w:tc>
          <w:tcPr>
            <w:tcW w:w="2249" w:type="dxa"/>
            <w:shd w:val="clear" w:color="auto" w:fill="D9D9D9" w:themeFill="background1" w:themeFillShade="D9"/>
          </w:tcPr>
          <w:p w:rsidR="007F6ACC" w:rsidRPr="00696758" w:rsidRDefault="007F6ACC" w:rsidP="009645DB">
            <w:pPr>
              <w:jc w:val="center"/>
              <w:rPr>
                <w:sz w:val="26"/>
                <w:szCs w:val="26"/>
              </w:rPr>
            </w:pPr>
            <w:r w:rsidRPr="00696758">
              <w:rPr>
                <w:b/>
                <w:bCs/>
                <w:sz w:val="26"/>
                <w:szCs w:val="26"/>
              </w:rPr>
              <w:t>Exceeding Standards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7F6ACC" w:rsidRPr="00696758" w:rsidRDefault="00240814" w:rsidP="00132320">
            <w:pPr>
              <w:tabs>
                <w:tab w:val="right" w:pos="10530"/>
              </w:tabs>
              <w:ind w:left="-90"/>
              <w:jc w:val="center"/>
              <w:rPr>
                <w:b/>
                <w:bCs/>
                <w:sz w:val="26"/>
                <w:szCs w:val="26"/>
              </w:rPr>
            </w:pPr>
            <w:r w:rsidRPr="00696758">
              <w:rPr>
                <w:b/>
                <w:bCs/>
                <w:sz w:val="26"/>
                <w:szCs w:val="26"/>
              </w:rPr>
              <w:t>Exceeding</w:t>
            </w:r>
            <w:r w:rsidR="00C84195" w:rsidRPr="00696758">
              <w:rPr>
                <w:b/>
                <w:bCs/>
                <w:sz w:val="26"/>
                <w:szCs w:val="26"/>
              </w:rPr>
              <w:t xml:space="preserve"> Standards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:rsidR="007F6ACC" w:rsidRPr="00696758" w:rsidRDefault="007F6ACC" w:rsidP="009365C0">
            <w:pPr>
              <w:tabs>
                <w:tab w:val="right" w:pos="10530"/>
              </w:tabs>
              <w:ind w:left="-90"/>
              <w:jc w:val="center"/>
              <w:rPr>
                <w:b/>
                <w:bCs/>
                <w:sz w:val="26"/>
                <w:szCs w:val="26"/>
              </w:rPr>
            </w:pPr>
            <w:r w:rsidRPr="00696758">
              <w:rPr>
                <w:b/>
                <w:bCs/>
                <w:sz w:val="26"/>
                <w:szCs w:val="26"/>
              </w:rPr>
              <w:t>Meeting Standards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:rsidR="007F6ACC" w:rsidRPr="00696758" w:rsidRDefault="007F6ACC" w:rsidP="00132320">
            <w:pPr>
              <w:jc w:val="center"/>
              <w:rPr>
                <w:b/>
                <w:bCs/>
                <w:sz w:val="26"/>
                <w:szCs w:val="26"/>
              </w:rPr>
            </w:pPr>
            <w:r w:rsidRPr="00696758">
              <w:rPr>
                <w:b/>
                <w:bCs/>
                <w:sz w:val="26"/>
                <w:szCs w:val="26"/>
              </w:rPr>
              <w:t>Approaching Standards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7F6ACC" w:rsidRPr="00696758" w:rsidRDefault="007F6ACC" w:rsidP="00132320">
            <w:pPr>
              <w:jc w:val="center"/>
              <w:rPr>
                <w:b/>
                <w:bCs/>
                <w:sz w:val="26"/>
                <w:szCs w:val="26"/>
              </w:rPr>
            </w:pPr>
            <w:r w:rsidRPr="00696758">
              <w:rPr>
                <w:b/>
                <w:bCs/>
                <w:sz w:val="26"/>
                <w:szCs w:val="26"/>
              </w:rPr>
              <w:t>Not Meeting Standards</w:t>
            </w:r>
          </w:p>
        </w:tc>
      </w:tr>
      <w:tr w:rsidR="009645DB" w:rsidTr="00696758">
        <w:trPr>
          <w:cantSplit/>
          <w:trHeight w:val="494"/>
          <w:jc w:val="center"/>
        </w:trPr>
        <w:tc>
          <w:tcPr>
            <w:tcW w:w="11016" w:type="dxa"/>
            <w:gridSpan w:val="5"/>
            <w:shd w:val="clear" w:color="auto" w:fill="FFFFFF" w:themeFill="background1"/>
          </w:tcPr>
          <w:p w:rsidR="009645DB" w:rsidRPr="00686AB0" w:rsidRDefault="009645DB" w:rsidP="00686AB0">
            <w:pPr>
              <w:tabs>
                <w:tab w:val="right" w:pos="1053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86AB0">
              <w:rPr>
                <w:b/>
                <w:bCs/>
                <w:sz w:val="20"/>
                <w:szCs w:val="20"/>
              </w:rPr>
              <w:t>Literary analysis papers must fulfill terms of the individual instructor’s assignment and exhibit no evidence of plagiarism.</w:t>
            </w:r>
          </w:p>
        </w:tc>
      </w:tr>
      <w:tr w:rsidR="009645DB" w:rsidTr="009365C0">
        <w:trPr>
          <w:cantSplit/>
          <w:trHeight w:val="449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7D0E13">
            <w:pPr>
              <w:tabs>
                <w:tab w:val="right" w:pos="10530"/>
              </w:tabs>
              <w:rPr>
                <w:b/>
                <w:bCs/>
              </w:rPr>
            </w:pPr>
            <w:r w:rsidRPr="009365C0">
              <w:rPr>
                <w:b/>
                <w:bCs/>
              </w:rPr>
              <w:t>Literary Terminology</w:t>
            </w:r>
          </w:p>
        </w:tc>
      </w:tr>
      <w:tr w:rsidR="007F6ACC" w:rsidTr="00696758">
        <w:trPr>
          <w:trHeight w:val="773"/>
          <w:jc w:val="center"/>
        </w:trPr>
        <w:tc>
          <w:tcPr>
            <w:tcW w:w="2249" w:type="dxa"/>
          </w:tcPr>
          <w:p w:rsidR="007F6ACC" w:rsidRPr="009645DB" w:rsidRDefault="007F6ACC" w:rsidP="00132320">
            <w:pPr>
              <w:tabs>
                <w:tab w:val="right" w:pos="10530"/>
              </w:tabs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Mastery of literary terminology </w:t>
            </w:r>
          </w:p>
          <w:p w:rsidR="009645DB" w:rsidRDefault="007F6ACC" w:rsidP="00132320">
            <w:pPr>
              <w:rPr>
                <w:b/>
                <w:sz w:val="20"/>
                <w:szCs w:val="20"/>
              </w:rPr>
            </w:pPr>
            <w:r w:rsidRPr="009645DB">
              <w:rPr>
                <w:b/>
                <w:sz w:val="20"/>
                <w:szCs w:val="20"/>
              </w:rPr>
              <w:t>Learning Outcome 1</w:t>
            </w:r>
          </w:p>
          <w:p w:rsidR="00DC5DBE" w:rsidRPr="009645DB" w:rsidRDefault="00DC5DBE" w:rsidP="001323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5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Good use of literary terminology</w:t>
            </w:r>
            <w:r w:rsidR="00C84195" w:rsidRPr="009645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27" w:type="dxa"/>
          </w:tcPr>
          <w:p w:rsidR="007F6ACC" w:rsidRPr="009645DB" w:rsidRDefault="007F6ACC" w:rsidP="007F6ACC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Acceptable use of literary terminology</w:t>
            </w:r>
          </w:p>
          <w:p w:rsidR="00C84195" w:rsidRPr="009645DB" w:rsidRDefault="00C84195" w:rsidP="007F6ACC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Inadequate use of literary terminology</w:t>
            </w:r>
          </w:p>
          <w:p w:rsidR="007F6ACC" w:rsidRPr="009645DB" w:rsidRDefault="007F6ACC" w:rsidP="00132320">
            <w:pPr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Little or no use of literary terminology</w:t>
            </w:r>
          </w:p>
          <w:p w:rsidR="007F6ACC" w:rsidRPr="009645DB" w:rsidRDefault="007F6ACC" w:rsidP="00132320">
            <w:pPr>
              <w:rPr>
                <w:sz w:val="20"/>
                <w:szCs w:val="20"/>
              </w:rPr>
            </w:pPr>
          </w:p>
        </w:tc>
      </w:tr>
      <w:tr w:rsidR="009645DB" w:rsidTr="009365C0">
        <w:trPr>
          <w:trHeight w:val="323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132320">
            <w:pPr>
              <w:rPr>
                <w:b/>
              </w:rPr>
            </w:pPr>
            <w:r w:rsidRPr="009365C0">
              <w:rPr>
                <w:b/>
              </w:rPr>
              <w:t xml:space="preserve">Thesis Statement </w:t>
            </w:r>
          </w:p>
        </w:tc>
      </w:tr>
      <w:tr w:rsidR="007F6ACC" w:rsidTr="009645DB">
        <w:trPr>
          <w:trHeight w:val="510"/>
          <w:jc w:val="center"/>
        </w:trPr>
        <w:tc>
          <w:tcPr>
            <w:tcW w:w="2249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Strong thesis statement </w:t>
            </w:r>
          </w:p>
          <w:p w:rsidR="007F6ACC" w:rsidRPr="009645DB" w:rsidRDefault="007F6ACC" w:rsidP="00132320">
            <w:pPr>
              <w:rPr>
                <w:b/>
                <w:sz w:val="20"/>
                <w:szCs w:val="20"/>
              </w:rPr>
            </w:pPr>
            <w:r w:rsidRPr="009645DB">
              <w:rPr>
                <w:b/>
                <w:sz w:val="20"/>
                <w:szCs w:val="20"/>
              </w:rPr>
              <w:t>Learning Outcome 2</w:t>
            </w:r>
          </w:p>
        </w:tc>
        <w:tc>
          <w:tcPr>
            <w:tcW w:w="1975" w:type="dxa"/>
          </w:tcPr>
          <w:p w:rsidR="00C84195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Good thesis statement</w:t>
            </w:r>
          </w:p>
        </w:tc>
        <w:tc>
          <w:tcPr>
            <w:tcW w:w="2227" w:type="dxa"/>
          </w:tcPr>
          <w:p w:rsidR="00C84195" w:rsidRPr="009645DB" w:rsidRDefault="007F6ACC" w:rsidP="007F6ACC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Adequate thesis statement</w:t>
            </w:r>
          </w:p>
        </w:tc>
        <w:tc>
          <w:tcPr>
            <w:tcW w:w="2320" w:type="dxa"/>
          </w:tcPr>
          <w:p w:rsidR="007F6ACC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Recognizable thesis with serious flaws</w:t>
            </w:r>
          </w:p>
          <w:p w:rsidR="009365C0" w:rsidRPr="009645DB" w:rsidRDefault="009365C0" w:rsidP="00132320">
            <w:pPr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No thesis</w:t>
            </w:r>
          </w:p>
          <w:p w:rsidR="00C84195" w:rsidRPr="009645DB" w:rsidRDefault="00C84195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  </w:t>
            </w:r>
          </w:p>
        </w:tc>
      </w:tr>
      <w:tr w:rsidR="009645DB" w:rsidTr="009365C0">
        <w:trPr>
          <w:trHeight w:val="368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132320">
            <w:pPr>
              <w:rPr>
                <w:b/>
              </w:rPr>
            </w:pPr>
            <w:r w:rsidRPr="009645DB">
              <w:rPr>
                <w:sz w:val="20"/>
                <w:szCs w:val="20"/>
              </w:rPr>
              <w:t xml:space="preserve"> </w:t>
            </w:r>
            <w:r w:rsidRPr="009365C0">
              <w:rPr>
                <w:b/>
              </w:rPr>
              <w:t>Organization and Textual References</w:t>
            </w:r>
          </w:p>
        </w:tc>
      </w:tr>
      <w:tr w:rsidR="007F6ACC" w:rsidTr="009365C0">
        <w:trPr>
          <w:trHeight w:val="1349"/>
          <w:jc w:val="center"/>
        </w:trPr>
        <w:tc>
          <w:tcPr>
            <w:tcW w:w="2249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Strong organization, development, and textual references and explanations</w:t>
            </w:r>
          </w:p>
          <w:p w:rsidR="007F6ACC" w:rsidRPr="009645DB" w:rsidRDefault="007F6ACC" w:rsidP="00132320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</w:tcPr>
          <w:p w:rsidR="007F6ACC" w:rsidRPr="009645DB" w:rsidRDefault="007F6ACC" w:rsidP="0013232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Good organization, development, and textual references and explanations</w:t>
            </w:r>
          </w:p>
          <w:p w:rsidR="00C84195" w:rsidRPr="009645DB" w:rsidRDefault="00C84195" w:rsidP="00132320">
            <w:pPr>
              <w:ind w:left="-90" w:right="-90"/>
              <w:rPr>
                <w:sz w:val="20"/>
                <w:szCs w:val="20"/>
              </w:rPr>
            </w:pPr>
          </w:p>
          <w:p w:rsidR="00C84195" w:rsidRPr="009645DB" w:rsidRDefault="00C84195" w:rsidP="009365C0">
            <w:pPr>
              <w:ind w:right="-90"/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7F6ACC" w:rsidRPr="009645DB" w:rsidRDefault="007F6ACC" w:rsidP="009365C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Adequate organization, development, and textual references and explanations</w:t>
            </w:r>
          </w:p>
        </w:tc>
        <w:tc>
          <w:tcPr>
            <w:tcW w:w="2320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Evidence of effort, but poor organization, development, and /or textual references and explanations</w:t>
            </w:r>
            <w:r w:rsidR="00C84195" w:rsidRPr="009645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5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Little or no</w:t>
            </w:r>
            <w:r w:rsidRPr="009645DB">
              <w:rPr>
                <w:i/>
                <w:sz w:val="20"/>
                <w:szCs w:val="20"/>
              </w:rPr>
              <w:t xml:space="preserve"> </w:t>
            </w:r>
            <w:r w:rsidRPr="009645DB">
              <w:rPr>
                <w:sz w:val="20"/>
                <w:szCs w:val="20"/>
              </w:rPr>
              <w:t xml:space="preserve"> development,</w:t>
            </w:r>
          </w:p>
          <w:p w:rsidR="00C84195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organization, and/or textual references and explanations</w:t>
            </w:r>
          </w:p>
        </w:tc>
      </w:tr>
      <w:tr w:rsidR="009645DB" w:rsidTr="009365C0">
        <w:trPr>
          <w:trHeight w:val="314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132320">
            <w:pPr>
              <w:rPr>
                <w:b/>
              </w:rPr>
            </w:pPr>
            <w:r w:rsidRPr="009365C0">
              <w:rPr>
                <w:b/>
              </w:rPr>
              <w:t>Genre’s Conventions</w:t>
            </w:r>
          </w:p>
        </w:tc>
      </w:tr>
      <w:tr w:rsidR="007F6ACC" w:rsidTr="009645DB">
        <w:trPr>
          <w:trHeight w:val="750"/>
          <w:jc w:val="center"/>
        </w:trPr>
        <w:tc>
          <w:tcPr>
            <w:tcW w:w="2249" w:type="dxa"/>
          </w:tcPr>
          <w:p w:rsidR="007F6ACC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Strong understanding of genre’s conventions</w:t>
            </w:r>
          </w:p>
          <w:p w:rsidR="007F6ACC" w:rsidRPr="009645DB" w:rsidRDefault="007F6ACC" w:rsidP="00132320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</w:tcPr>
          <w:p w:rsidR="007F6ACC" w:rsidRPr="009645DB" w:rsidRDefault="007F6ACC" w:rsidP="0013232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Good understanding of genre’s conventions</w:t>
            </w:r>
          </w:p>
          <w:p w:rsidR="00C84195" w:rsidRPr="009645DB" w:rsidRDefault="00C84195" w:rsidP="00240814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227" w:type="dxa"/>
          </w:tcPr>
          <w:p w:rsidR="007F6ACC" w:rsidRPr="009645DB" w:rsidRDefault="007F6ACC" w:rsidP="007F6ACC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Basic understanding of genre’s conventions</w:t>
            </w:r>
          </w:p>
          <w:p w:rsidR="00C84195" w:rsidRPr="009645DB" w:rsidRDefault="00C84195" w:rsidP="00240814">
            <w:pPr>
              <w:ind w:left="-90" w:right="-90"/>
              <w:rPr>
                <w:sz w:val="20"/>
                <w:szCs w:val="20"/>
              </w:rPr>
            </w:pPr>
          </w:p>
        </w:tc>
        <w:tc>
          <w:tcPr>
            <w:tcW w:w="2320" w:type="dxa"/>
          </w:tcPr>
          <w:p w:rsidR="00C84195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Little evidence of understanding of genre’s conventions</w:t>
            </w:r>
          </w:p>
        </w:tc>
        <w:tc>
          <w:tcPr>
            <w:tcW w:w="2245" w:type="dxa"/>
          </w:tcPr>
          <w:p w:rsidR="007F6ACC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Serious errors in and/or no understanding of genre’s conventions</w:t>
            </w:r>
            <w:r w:rsidR="00C84195" w:rsidRPr="009645DB">
              <w:rPr>
                <w:sz w:val="20"/>
                <w:szCs w:val="20"/>
              </w:rPr>
              <w:t xml:space="preserve">   </w:t>
            </w:r>
          </w:p>
          <w:p w:rsidR="009365C0" w:rsidRPr="009645DB" w:rsidRDefault="009365C0" w:rsidP="00240814">
            <w:pPr>
              <w:rPr>
                <w:sz w:val="20"/>
                <w:szCs w:val="20"/>
              </w:rPr>
            </w:pPr>
          </w:p>
        </w:tc>
      </w:tr>
      <w:tr w:rsidR="009645DB" w:rsidTr="009365C0">
        <w:trPr>
          <w:trHeight w:val="314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9645DB">
            <w:pPr>
              <w:ind w:left="-90" w:right="-90"/>
              <w:rPr>
                <w:b/>
              </w:rPr>
            </w:pPr>
            <w:r w:rsidRPr="009365C0">
              <w:t xml:space="preserve">   </w:t>
            </w:r>
            <w:r w:rsidRPr="009365C0">
              <w:rPr>
                <w:b/>
              </w:rPr>
              <w:t>Analysis and Insight</w:t>
            </w:r>
          </w:p>
        </w:tc>
      </w:tr>
      <w:tr w:rsidR="007F6ACC" w:rsidTr="009645DB">
        <w:trPr>
          <w:trHeight w:val="1185"/>
          <w:jc w:val="center"/>
        </w:trPr>
        <w:tc>
          <w:tcPr>
            <w:tcW w:w="2249" w:type="dxa"/>
          </w:tcPr>
          <w:p w:rsidR="007F6ACC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Strong analytical skills demonstrated by clarity, insights, and depth of thought in literary interpretation </w:t>
            </w:r>
          </w:p>
          <w:p w:rsidR="009365C0" w:rsidRPr="009645DB" w:rsidRDefault="009365C0" w:rsidP="00240814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Good analytical skills and evidence of critical thinking in literary interpretation</w:t>
            </w:r>
            <w:r w:rsidR="00C84195" w:rsidRPr="009645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27" w:type="dxa"/>
          </w:tcPr>
          <w:p w:rsidR="007F6ACC" w:rsidRPr="009645DB" w:rsidRDefault="007F6ACC" w:rsidP="007F6ACC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Adequate analytical skills and evidence of critical thinking in literary interpretation</w:t>
            </w:r>
          </w:p>
          <w:p w:rsidR="00C84195" w:rsidRPr="009645DB" w:rsidRDefault="00C84195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</w:tcPr>
          <w:p w:rsidR="007F6ACC" w:rsidRPr="009645DB" w:rsidRDefault="007F6ACC" w:rsidP="0013232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Evidence of effort, but irrelevant and/or confused thinking, faulty logic</w:t>
            </w:r>
          </w:p>
          <w:p w:rsidR="007F6ACC" w:rsidRPr="009645DB" w:rsidRDefault="007F6ACC" w:rsidP="00132320">
            <w:pPr>
              <w:rPr>
                <w:sz w:val="20"/>
                <w:szCs w:val="20"/>
              </w:rPr>
            </w:pPr>
          </w:p>
          <w:p w:rsidR="00C84195" w:rsidRPr="009645DB" w:rsidRDefault="00C84195" w:rsidP="00132320">
            <w:pPr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:rsidR="007F6ACC" w:rsidRPr="009645DB" w:rsidRDefault="007F6ACC" w:rsidP="0013232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Substantial errors in expression of thought, meaning obscured, little or no explanation</w:t>
            </w:r>
          </w:p>
          <w:p w:rsidR="00C84195" w:rsidRPr="009645DB" w:rsidRDefault="00C84195" w:rsidP="00132320">
            <w:pPr>
              <w:rPr>
                <w:sz w:val="20"/>
                <w:szCs w:val="20"/>
              </w:rPr>
            </w:pPr>
          </w:p>
        </w:tc>
      </w:tr>
      <w:tr w:rsidR="009645DB" w:rsidTr="009365C0">
        <w:trPr>
          <w:trHeight w:val="323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132320">
            <w:pPr>
              <w:rPr>
                <w:b/>
              </w:rPr>
            </w:pPr>
            <w:r w:rsidRPr="009365C0">
              <w:rPr>
                <w:b/>
              </w:rPr>
              <w:t>Research When Required</w:t>
            </w:r>
          </w:p>
        </w:tc>
      </w:tr>
      <w:tr w:rsidR="007F6ACC" w:rsidTr="009645DB">
        <w:trPr>
          <w:trHeight w:val="975"/>
          <w:jc w:val="center"/>
        </w:trPr>
        <w:tc>
          <w:tcPr>
            <w:tcW w:w="2249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 xml:space="preserve">Diverse and well-integrated scholarly research when required </w:t>
            </w:r>
          </w:p>
        </w:tc>
        <w:tc>
          <w:tcPr>
            <w:tcW w:w="1975" w:type="dxa"/>
          </w:tcPr>
          <w:p w:rsidR="00C84195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Good scholarly research when required</w:t>
            </w:r>
          </w:p>
        </w:tc>
        <w:tc>
          <w:tcPr>
            <w:tcW w:w="2227" w:type="dxa"/>
          </w:tcPr>
          <w:p w:rsidR="00C84195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Adequate scholarly research when require</w:t>
            </w:r>
            <w:r w:rsidR="00FE5239">
              <w:rPr>
                <w:sz w:val="20"/>
                <w:szCs w:val="20"/>
              </w:rPr>
              <w:t>d</w:t>
            </w:r>
          </w:p>
        </w:tc>
        <w:tc>
          <w:tcPr>
            <w:tcW w:w="2320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Inadequate or incorrectly applied research when required</w:t>
            </w:r>
            <w:r w:rsidR="00C84195" w:rsidRPr="009645D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245" w:type="dxa"/>
          </w:tcPr>
          <w:p w:rsidR="00C84195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Little or</w:t>
            </w:r>
            <w:r w:rsidRPr="009645DB">
              <w:rPr>
                <w:i/>
                <w:sz w:val="20"/>
                <w:szCs w:val="20"/>
              </w:rPr>
              <w:t xml:space="preserve"> </w:t>
            </w:r>
            <w:r w:rsidRPr="009645DB">
              <w:rPr>
                <w:sz w:val="20"/>
                <w:szCs w:val="20"/>
              </w:rPr>
              <w:t xml:space="preserve">no research when required  </w:t>
            </w:r>
          </w:p>
        </w:tc>
      </w:tr>
      <w:tr w:rsidR="009645DB" w:rsidTr="009365C0">
        <w:trPr>
          <w:trHeight w:val="359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132320">
            <w:pPr>
              <w:rPr>
                <w:b/>
              </w:rPr>
            </w:pPr>
            <w:r w:rsidRPr="009365C0">
              <w:rPr>
                <w:b/>
              </w:rPr>
              <w:t xml:space="preserve">MLA Documentation and Formatting </w:t>
            </w:r>
          </w:p>
        </w:tc>
      </w:tr>
      <w:tr w:rsidR="007F6ACC" w:rsidTr="009645DB">
        <w:trPr>
          <w:trHeight w:val="750"/>
          <w:jc w:val="center"/>
        </w:trPr>
        <w:tc>
          <w:tcPr>
            <w:tcW w:w="2249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Skillful and correct use of MLA</w:t>
            </w:r>
            <w:r w:rsidRPr="009645DB">
              <w:rPr>
                <w:i/>
                <w:sz w:val="20"/>
                <w:szCs w:val="20"/>
              </w:rPr>
              <w:t xml:space="preserve"> </w:t>
            </w:r>
            <w:r w:rsidRPr="009645DB">
              <w:rPr>
                <w:sz w:val="20"/>
                <w:szCs w:val="20"/>
              </w:rPr>
              <w:t xml:space="preserve">documentation and paper format </w:t>
            </w:r>
          </w:p>
        </w:tc>
        <w:tc>
          <w:tcPr>
            <w:tcW w:w="1975" w:type="dxa"/>
          </w:tcPr>
          <w:p w:rsidR="00C84195" w:rsidRPr="009645DB" w:rsidRDefault="007F6ACC" w:rsidP="0013232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Few errors in MLA documentation and paper format</w:t>
            </w:r>
          </w:p>
        </w:tc>
        <w:tc>
          <w:tcPr>
            <w:tcW w:w="2227" w:type="dxa"/>
          </w:tcPr>
          <w:p w:rsidR="00C84195" w:rsidRPr="009645DB" w:rsidRDefault="007F6ACC" w:rsidP="00132320">
            <w:pPr>
              <w:ind w:left="-90"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Some errors in MLA documentation and  paper format</w:t>
            </w:r>
          </w:p>
        </w:tc>
        <w:tc>
          <w:tcPr>
            <w:tcW w:w="2320" w:type="dxa"/>
          </w:tcPr>
          <w:p w:rsidR="00C84195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Consistent errors in MLA documentation and paper format</w:t>
            </w:r>
          </w:p>
        </w:tc>
        <w:tc>
          <w:tcPr>
            <w:tcW w:w="2245" w:type="dxa"/>
          </w:tcPr>
          <w:p w:rsidR="007F6ACC" w:rsidRDefault="007F6ACC" w:rsidP="00240814">
            <w:pPr>
              <w:ind w:right="-90"/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Consistent and substantial errors in MLA documentation and pape</w:t>
            </w:r>
            <w:r w:rsidR="009645DB" w:rsidRPr="009645DB">
              <w:rPr>
                <w:sz w:val="20"/>
                <w:szCs w:val="20"/>
              </w:rPr>
              <w:t>r format</w:t>
            </w:r>
          </w:p>
          <w:p w:rsidR="009365C0" w:rsidRPr="009645DB" w:rsidRDefault="009365C0" w:rsidP="00240814">
            <w:pPr>
              <w:ind w:right="-90"/>
              <w:rPr>
                <w:sz w:val="20"/>
                <w:szCs w:val="20"/>
              </w:rPr>
            </w:pPr>
          </w:p>
        </w:tc>
      </w:tr>
      <w:tr w:rsidR="009645DB" w:rsidTr="009365C0">
        <w:trPr>
          <w:trHeight w:val="314"/>
          <w:jc w:val="center"/>
        </w:trPr>
        <w:tc>
          <w:tcPr>
            <w:tcW w:w="11016" w:type="dxa"/>
            <w:gridSpan w:val="5"/>
            <w:shd w:val="clear" w:color="auto" w:fill="D9D9D9" w:themeFill="background1" w:themeFillShade="D9"/>
          </w:tcPr>
          <w:p w:rsidR="009645DB" w:rsidRPr="009365C0" w:rsidRDefault="009645DB" w:rsidP="009645DB">
            <w:pPr>
              <w:ind w:left="-90" w:right="-90"/>
              <w:rPr>
                <w:b/>
              </w:rPr>
            </w:pPr>
            <w:r w:rsidRPr="009645DB">
              <w:rPr>
                <w:sz w:val="20"/>
                <w:szCs w:val="20"/>
              </w:rPr>
              <w:t xml:space="preserve">  </w:t>
            </w:r>
            <w:r w:rsidRPr="009365C0">
              <w:rPr>
                <w:b/>
              </w:rPr>
              <w:t>Grammar, Sentence Structure and Style</w:t>
            </w:r>
          </w:p>
        </w:tc>
      </w:tr>
      <w:tr w:rsidR="007F6ACC" w:rsidTr="007F6ACC">
        <w:trPr>
          <w:jc w:val="center"/>
        </w:trPr>
        <w:tc>
          <w:tcPr>
            <w:tcW w:w="2249" w:type="dxa"/>
          </w:tcPr>
          <w:p w:rsidR="007F6ACC" w:rsidRPr="009645DB" w:rsidRDefault="007F6ACC" w:rsidP="00E2408E">
            <w:pPr>
              <w:tabs>
                <w:tab w:val="right" w:pos="10530"/>
              </w:tabs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Highly correct grammar, sentence structure, and style</w:t>
            </w:r>
          </w:p>
        </w:tc>
        <w:tc>
          <w:tcPr>
            <w:tcW w:w="1975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Few  grammatical errors, meaning clear; serviceable to good sentence structure and style</w:t>
            </w:r>
            <w:r w:rsidR="00C84195" w:rsidRPr="009645D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227" w:type="dxa"/>
          </w:tcPr>
          <w:p w:rsidR="00C84195" w:rsidRPr="009645DB" w:rsidRDefault="007F6ACC" w:rsidP="00132320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Some grammatical errors, meaning clear; serviceable to good sentence structure and style</w:t>
            </w:r>
          </w:p>
        </w:tc>
        <w:tc>
          <w:tcPr>
            <w:tcW w:w="2320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Serious grammatical errors, obscuring meaning; weak sentence structure and weak sense of style</w:t>
            </w:r>
            <w:r w:rsidR="00C84195" w:rsidRPr="009645DB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245" w:type="dxa"/>
          </w:tcPr>
          <w:p w:rsidR="007F6ACC" w:rsidRPr="009645DB" w:rsidRDefault="007F6ACC" w:rsidP="00240814">
            <w:pPr>
              <w:rPr>
                <w:sz w:val="20"/>
                <w:szCs w:val="20"/>
              </w:rPr>
            </w:pPr>
            <w:r w:rsidRPr="009645DB">
              <w:rPr>
                <w:sz w:val="20"/>
                <w:szCs w:val="20"/>
              </w:rPr>
              <w:t>Many egregious grammatical errors, obscuring meaning; poor sentence structure and little or</w:t>
            </w:r>
            <w:r w:rsidRPr="009645DB">
              <w:rPr>
                <w:i/>
                <w:sz w:val="20"/>
                <w:szCs w:val="20"/>
              </w:rPr>
              <w:t xml:space="preserve"> </w:t>
            </w:r>
            <w:r w:rsidRPr="009645DB">
              <w:rPr>
                <w:sz w:val="20"/>
                <w:szCs w:val="20"/>
              </w:rPr>
              <w:t>no sense of style</w:t>
            </w:r>
            <w:r w:rsidR="00C84195" w:rsidRPr="009645DB">
              <w:rPr>
                <w:sz w:val="20"/>
                <w:szCs w:val="20"/>
              </w:rPr>
              <w:t xml:space="preserve"> </w:t>
            </w:r>
          </w:p>
        </w:tc>
      </w:tr>
      <w:tr w:rsidR="007F6ACC" w:rsidTr="00DC5DBE">
        <w:trPr>
          <w:jc w:val="center"/>
        </w:trPr>
        <w:tc>
          <w:tcPr>
            <w:tcW w:w="2249" w:type="dxa"/>
            <w:shd w:val="clear" w:color="auto" w:fill="D9D9D9" w:themeFill="background1" w:themeFillShade="D9"/>
          </w:tcPr>
          <w:p w:rsidR="007F6ACC" w:rsidRPr="009645DB" w:rsidRDefault="007F6ACC" w:rsidP="009645DB">
            <w:pPr>
              <w:tabs>
                <w:tab w:val="right" w:pos="10530"/>
              </w:tabs>
              <w:ind w:left="-90"/>
              <w:jc w:val="center"/>
              <w:rPr>
                <w:sz w:val="28"/>
                <w:szCs w:val="28"/>
              </w:rPr>
            </w:pPr>
            <w:r w:rsidRPr="009645DB">
              <w:rPr>
                <w:b/>
                <w:bCs/>
                <w:sz w:val="28"/>
                <w:szCs w:val="28"/>
              </w:rPr>
              <w:t>Grade of A</w:t>
            </w:r>
          </w:p>
        </w:tc>
        <w:tc>
          <w:tcPr>
            <w:tcW w:w="1975" w:type="dxa"/>
            <w:shd w:val="clear" w:color="auto" w:fill="D9D9D9" w:themeFill="background1" w:themeFillShade="D9"/>
          </w:tcPr>
          <w:p w:rsidR="007F6ACC" w:rsidRPr="009645DB" w:rsidRDefault="007F6ACC" w:rsidP="00132320">
            <w:pPr>
              <w:tabs>
                <w:tab w:val="right" w:pos="10530"/>
              </w:tabs>
              <w:ind w:left="-90"/>
              <w:jc w:val="center"/>
              <w:rPr>
                <w:b/>
                <w:bCs/>
                <w:sz w:val="28"/>
                <w:szCs w:val="28"/>
              </w:rPr>
            </w:pPr>
            <w:r w:rsidRPr="009645DB">
              <w:rPr>
                <w:b/>
                <w:bCs/>
                <w:sz w:val="28"/>
                <w:szCs w:val="28"/>
              </w:rPr>
              <w:t>Grade of B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:rsidR="007F6ACC" w:rsidRPr="009645DB" w:rsidRDefault="007F6ACC" w:rsidP="009365C0">
            <w:pPr>
              <w:tabs>
                <w:tab w:val="right" w:pos="10530"/>
              </w:tabs>
              <w:ind w:left="-90"/>
              <w:jc w:val="center"/>
              <w:rPr>
                <w:sz w:val="28"/>
                <w:szCs w:val="28"/>
              </w:rPr>
            </w:pPr>
            <w:r w:rsidRPr="009645DB">
              <w:rPr>
                <w:b/>
                <w:bCs/>
                <w:sz w:val="28"/>
                <w:szCs w:val="28"/>
              </w:rPr>
              <w:t xml:space="preserve">Grade of  </w:t>
            </w:r>
            <w:r w:rsidR="009365C0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:rsidR="007F6ACC" w:rsidRPr="009645DB" w:rsidRDefault="007F6ACC" w:rsidP="009365C0">
            <w:pPr>
              <w:tabs>
                <w:tab w:val="right" w:pos="10530"/>
              </w:tabs>
              <w:ind w:left="-90"/>
              <w:jc w:val="center"/>
              <w:rPr>
                <w:sz w:val="28"/>
                <w:szCs w:val="28"/>
              </w:rPr>
            </w:pPr>
            <w:r w:rsidRPr="009645DB">
              <w:rPr>
                <w:b/>
                <w:bCs/>
                <w:sz w:val="28"/>
                <w:szCs w:val="28"/>
              </w:rPr>
              <w:t>Grade of D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7F6ACC" w:rsidRPr="009645DB" w:rsidRDefault="007F6ACC" w:rsidP="009645DB">
            <w:pPr>
              <w:tabs>
                <w:tab w:val="right" w:pos="10530"/>
              </w:tabs>
              <w:ind w:left="-90"/>
              <w:jc w:val="center"/>
              <w:rPr>
                <w:sz w:val="28"/>
                <w:szCs w:val="28"/>
              </w:rPr>
            </w:pPr>
            <w:r w:rsidRPr="009645DB">
              <w:rPr>
                <w:b/>
                <w:bCs/>
                <w:sz w:val="28"/>
                <w:szCs w:val="28"/>
              </w:rPr>
              <w:t>Grade of F</w:t>
            </w:r>
          </w:p>
        </w:tc>
      </w:tr>
    </w:tbl>
    <w:p w:rsidR="00ED5E2D" w:rsidRDefault="00ED5E2D" w:rsidP="000E27AC"/>
    <w:sectPr w:rsidR="00ED5E2D" w:rsidSect="003E146E">
      <w:headerReference w:type="default" r:id="rId7"/>
      <w:footerReference w:type="default" r:id="rId8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A76" w:rsidRDefault="00665A76" w:rsidP="00DC5DBE">
      <w:r>
        <w:separator/>
      </w:r>
    </w:p>
  </w:endnote>
  <w:endnote w:type="continuationSeparator" w:id="0">
    <w:p w:rsidR="00665A76" w:rsidRDefault="00665A76" w:rsidP="00DC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758" w:rsidRPr="00696758" w:rsidRDefault="00696758" w:rsidP="00696758">
    <w:pPr>
      <w:pStyle w:val="Footer"/>
      <w:tabs>
        <w:tab w:val="clear" w:pos="4680"/>
        <w:tab w:val="clear" w:pos="9360"/>
        <w:tab w:val="left" w:pos="1440"/>
        <w:tab w:val="left" w:pos="2880"/>
        <w:tab w:val="left" w:pos="4230"/>
        <w:tab w:val="left" w:pos="5580"/>
        <w:tab w:val="right" w:pos="10440"/>
      </w:tabs>
      <w:rPr>
        <w:i/>
        <w:sz w:val="16"/>
        <w:szCs w:val="16"/>
      </w:rPr>
    </w:pPr>
    <w:r w:rsidRPr="00014669">
      <w:rPr>
        <w:b/>
      </w:rPr>
      <w:t>Grades</w:t>
    </w:r>
    <w:r>
      <w:rPr>
        <w:b/>
      </w:rPr>
      <w:tab/>
    </w:r>
    <w:r>
      <w:t>A/</w:t>
    </w:r>
    <w:r w:rsidRPr="00014669">
      <w:t>B=4</w:t>
    </w:r>
    <w:r>
      <w:tab/>
      <w:t>C=3</w:t>
    </w:r>
    <w:r>
      <w:tab/>
      <w:t>D=2</w:t>
    </w:r>
    <w:r w:rsidRPr="00696758">
      <w:t xml:space="preserve"> </w:t>
    </w:r>
    <w:r>
      <w:tab/>
      <w:t>F=1</w:t>
    </w:r>
    <w:r w:rsidRPr="00696758">
      <w:rPr>
        <w:i/>
        <w:sz w:val="16"/>
        <w:szCs w:val="16"/>
      </w:rPr>
      <w:t xml:space="preserve"> </w:t>
    </w:r>
    <w:r>
      <w:rPr>
        <w:i/>
        <w:sz w:val="16"/>
        <w:szCs w:val="16"/>
      </w:rPr>
      <w:tab/>
      <w:t>May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A76" w:rsidRDefault="00665A76" w:rsidP="00DC5DBE">
      <w:r>
        <w:separator/>
      </w:r>
    </w:p>
  </w:footnote>
  <w:footnote w:type="continuationSeparator" w:id="0">
    <w:p w:rsidR="00665A76" w:rsidRDefault="00665A76" w:rsidP="00DC5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7F" w:rsidRDefault="00DB687F" w:rsidP="00DB687F">
    <w:pPr>
      <w:pStyle w:val="Title"/>
    </w:pPr>
    <w:r w:rsidRPr="009645DB">
      <w:t>English 102 Assessment Instrument for Critical Analysis Essay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20"/>
    <w:rsid w:val="00013705"/>
    <w:rsid w:val="000E27AC"/>
    <w:rsid w:val="00132320"/>
    <w:rsid w:val="00153DC1"/>
    <w:rsid w:val="00240814"/>
    <w:rsid w:val="003500E4"/>
    <w:rsid w:val="003E146E"/>
    <w:rsid w:val="003F239E"/>
    <w:rsid w:val="00427413"/>
    <w:rsid w:val="00500BE8"/>
    <w:rsid w:val="00552C03"/>
    <w:rsid w:val="00665A76"/>
    <w:rsid w:val="00686AB0"/>
    <w:rsid w:val="006900B8"/>
    <w:rsid w:val="00696758"/>
    <w:rsid w:val="00741E74"/>
    <w:rsid w:val="007D0E13"/>
    <w:rsid w:val="007F6ACC"/>
    <w:rsid w:val="009030BA"/>
    <w:rsid w:val="009365C0"/>
    <w:rsid w:val="009645DB"/>
    <w:rsid w:val="00966625"/>
    <w:rsid w:val="009F5680"/>
    <w:rsid w:val="00C84195"/>
    <w:rsid w:val="00D13D65"/>
    <w:rsid w:val="00D957F6"/>
    <w:rsid w:val="00DB044B"/>
    <w:rsid w:val="00DB687F"/>
    <w:rsid w:val="00DC5DBE"/>
    <w:rsid w:val="00E2408E"/>
    <w:rsid w:val="00ED5E2D"/>
    <w:rsid w:val="00FE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23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2320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rsid w:val="00D13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D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C5D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DBE"/>
    <w:rPr>
      <w:sz w:val="24"/>
      <w:szCs w:val="24"/>
    </w:rPr>
  </w:style>
  <w:style w:type="paragraph" w:styleId="Footer">
    <w:name w:val="footer"/>
    <w:basedOn w:val="Normal"/>
    <w:link w:val="FooterChar"/>
    <w:rsid w:val="00DC5D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D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23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2320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rsid w:val="00D13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D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C5D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DBE"/>
    <w:rPr>
      <w:sz w:val="24"/>
      <w:szCs w:val="24"/>
    </w:rPr>
  </w:style>
  <w:style w:type="paragraph" w:styleId="Footer">
    <w:name w:val="footer"/>
    <w:basedOn w:val="Normal"/>
    <w:link w:val="FooterChar"/>
    <w:rsid w:val="00DC5D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D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102 Assessment Instrument for Critical Analysis Essay</vt:lpstr>
    </vt:vector>
  </TitlesOfParts>
  <Company>Jefferson Community College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102 Assessment Instrument for Critical Analysis Essay</dc:title>
  <dc:creator>jccuser</dc:creator>
  <cp:lastModifiedBy>Panthers</cp:lastModifiedBy>
  <cp:revision>2</cp:revision>
  <cp:lastPrinted>2012-02-17T19:35:00Z</cp:lastPrinted>
  <dcterms:created xsi:type="dcterms:W3CDTF">2014-04-01T12:26:00Z</dcterms:created>
  <dcterms:modified xsi:type="dcterms:W3CDTF">2014-04-01T12:26:00Z</dcterms:modified>
</cp:coreProperties>
</file>